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02" w:rsidRDefault="00B96002" w:rsidP="00B9600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B96002" w:rsidRDefault="00B96002" w:rsidP="00B9600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28.05.2021</w:t>
      </w:r>
    </w:p>
    <w:p w:rsidR="00B96002" w:rsidRDefault="00B96002" w:rsidP="00B960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96002" w:rsidRDefault="00B96002" w:rsidP="00B960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96002" w:rsidRDefault="00B96002" w:rsidP="00B960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96002" w:rsidRDefault="00B96002" w:rsidP="00B9600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B96002" w:rsidRDefault="00B96002" w:rsidP="00B9600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500 кв. м в кадастровом квартале 29:22:060414, расположенного в  территориальном округе Майская горка г.Архангельска по улице Кооперативной:</w:t>
      </w:r>
      <w:proofErr w:type="gramEnd"/>
    </w:p>
    <w:p w:rsidR="00B96002" w:rsidRDefault="00B96002" w:rsidP="00B96002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построек."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- 2.1</w:t>
      </w:r>
      <w:r>
        <w:rPr>
          <w:iCs/>
          <w:sz w:val="28"/>
          <w:szCs w:val="28"/>
          <w:lang w:eastAsia="en-US"/>
        </w:rPr>
        <w:t>).</w:t>
      </w:r>
    </w:p>
    <w:p w:rsidR="00B96002" w:rsidRDefault="00B96002" w:rsidP="00B96002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"4" июня 2021 года  по "9" июня 2021 года.</w:t>
      </w:r>
      <w:r>
        <w:rPr>
          <w:b/>
          <w:bCs/>
          <w:sz w:val="28"/>
          <w:szCs w:val="28"/>
        </w:rPr>
        <w:t xml:space="preserve"> </w:t>
      </w:r>
    </w:p>
    <w:p w:rsidR="00B96002" w:rsidRDefault="00B96002" w:rsidP="00B960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территориальном округе Майская горка г.</w:t>
      </w:r>
      <w:bookmarkStart w:id="0" w:name="_GoBack"/>
      <w:bookmarkEnd w:id="0"/>
      <w:r>
        <w:rPr>
          <w:sz w:val="28"/>
          <w:szCs w:val="28"/>
        </w:rPr>
        <w:t xml:space="preserve">Архангельска по улице Кооперативной,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B96002" w:rsidRDefault="00B96002" w:rsidP="00B96002">
      <w:pPr>
        <w:ind w:firstLine="709"/>
        <w:jc w:val="both"/>
        <w:rPr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96002" w:rsidTr="00B9600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  <w:tr w:rsidR="00B96002" w:rsidTr="00B9600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(здание) от 10.11.2020,</w:t>
            </w:r>
          </w:p>
        </w:tc>
      </w:tr>
    </w:tbl>
    <w:p w:rsidR="00B96002" w:rsidRDefault="00B96002" w:rsidP="00B9600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июня 2021 года:</w:t>
      </w:r>
    </w:p>
    <w:p w:rsidR="00B96002" w:rsidRDefault="00B96002" w:rsidP="00B9600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B96002" w:rsidRDefault="00B96002" w:rsidP="00B9600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96002" w:rsidRDefault="00B96002" w:rsidP="00B9600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"4" июня 2021 года  по "9" июня 2021 года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B96002" w:rsidRDefault="00B96002" w:rsidP="00B9600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96002" w:rsidRDefault="00B96002" w:rsidP="00B9600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96002" w:rsidRDefault="00B96002" w:rsidP="00B96002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96002" w:rsidTr="00B9600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96002" w:rsidTr="00B9600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B96002" w:rsidRDefault="00B96002" w:rsidP="00B96002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июня 2021 года</w:t>
            </w:r>
          </w:p>
          <w:p w:rsidR="00B96002" w:rsidRDefault="00B96002" w:rsidP="00B96002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96002" w:rsidTr="00B9600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96002" w:rsidRDefault="00B96002" w:rsidP="00B96002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июня 2021 года</w:t>
            </w:r>
          </w:p>
          <w:p w:rsidR="00B96002" w:rsidRDefault="00B96002" w:rsidP="00B96002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02" w:rsidRDefault="00B96002" w:rsidP="00B96002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96002" w:rsidRDefault="00B96002" w:rsidP="00B96002">
      <w:pPr>
        <w:ind w:firstLine="708"/>
        <w:jc w:val="both"/>
        <w:rPr>
          <w:bCs/>
          <w:color w:val="FF0000"/>
          <w:sz w:val="28"/>
          <w:szCs w:val="28"/>
        </w:rPr>
      </w:pPr>
    </w:p>
    <w:p w:rsidR="00B96002" w:rsidRDefault="00B96002" w:rsidP="00B9600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6002" w:rsidRDefault="00B96002" w:rsidP="00B960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96002" w:rsidRDefault="00B96002" w:rsidP="00B960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96002" w:rsidRDefault="00B96002" w:rsidP="00B960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96002" w:rsidRDefault="00B96002" w:rsidP="00B9600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B96002" w:rsidRDefault="00B96002" w:rsidP="00B960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96002" w:rsidRDefault="00B96002" w:rsidP="00B9600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96002" w:rsidRDefault="00B96002" w:rsidP="00B9600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u w:val="none"/>
        </w:rPr>
        <w:t>.</w:t>
      </w:r>
    </w:p>
    <w:p w:rsidR="004802AE" w:rsidRDefault="004802AE"/>
    <w:sectPr w:rsidR="004802AE" w:rsidSect="00B96002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4B8C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0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960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96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2021-05-11T07:47:00Z</dcterms:created>
  <dcterms:modified xsi:type="dcterms:W3CDTF">2021-05-11T07:48:00Z</dcterms:modified>
</cp:coreProperties>
</file>